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化工与材料学院——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第七届“与创意赛跑——变废为宝手工DIY大赛报名表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tbl>
      <w:tblPr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3"/>
        <w:gridCol w:w="1838"/>
        <w:gridCol w:w="213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队伍名称：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队长姓名：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队长联系方式：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队员姓名及联系方式：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参赛作品名称：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参选口号：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作品简介及设计理念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可附件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作品制作方案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可附件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奖金只是物质奖励的表现形式，重在我们的活动理念。本次创新大赛以引领全校师生投入创意为宗旨，给同学提供一个一展身手的机会，本次作品既可以是体现科学知识的发明装置，也可以是能一睹风采的艺术品。希望广大同学积极参与，提交你的宝贵创意。</w:t>
            </w:r>
          </w:p>
        </w:tc>
      </w:tr>
    </w:tbl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“与创意赛跑”，化工与材料学院第七届“变废为宝”校园创意大赛即将拉开帷幕！！！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本次活动旨在展现同学们的动手及创新能力，发挥大家丰富的想象力，提高大家对废物利用的认识，同时加强北理工学生环保意识，促进学生的文化交流，活跃大学生的活动氛围，提高大学生的综合素质。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活动参与形式：</w:t>
      </w:r>
    </w:p>
    <w:p>
      <w:pPr>
        <w:ind w:left="240" w:hanging="240" w:hanging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1.以个人或者团队形式参赛，鼓励多学院多学科学生联合组队；每队人数不得超过4人，设队长一名；每位学生只允许加入一支参赛队伍；组队报名经审核合格后，不得自行更改团队成员；</w:t>
      </w:r>
    </w:p>
    <w:p>
      <w:pPr>
        <w:ind w:left="240" w:hanging="240" w:hangingChars="1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>2.参赛队伍根据竞赛主题，提交设计作品的电子文档及相片，参加方案最终评比；每支参赛队伍只能提交一份设计方案</w:t>
      </w:r>
      <w:r>
        <w:rPr>
          <w:rFonts w:hint="eastAsia" w:ascii="宋体" w:hAnsi="宋体" w:eastAsia="宋体"/>
          <w:b/>
          <w:sz w:val="24"/>
        </w:rPr>
        <w:t>（6月3日12时之前，</w:t>
      </w:r>
      <w:r>
        <w:fldChar w:fldCharType="begin"/>
      </w:r>
      <w:r>
        <w:instrText xml:space="preserve">HYPERLINK "mailto:发至邮箱huayuanxxb@163.com" </w:instrText>
      </w:r>
      <w:r>
        <w:fldChar w:fldCharType="separate"/>
      </w:r>
      <w:r>
        <w:rPr>
          <w:rStyle w:val="6"/>
          <w:rFonts w:hint="eastAsia" w:ascii="宋体" w:hAnsi="宋体" w:eastAsia="宋体"/>
          <w:b/>
          <w:sz w:val="24"/>
        </w:rPr>
        <w:t>发至邮箱huayuanxxb@163.com</w:t>
      </w:r>
      <w:r>
        <w:fldChar w:fldCharType="end"/>
      </w:r>
      <w:r>
        <w:rPr>
          <w:rFonts w:hint="eastAsia" w:ascii="宋体" w:hAnsi="宋体" w:eastAsia="宋体"/>
          <w:b/>
          <w:sz w:val="24"/>
        </w:rPr>
        <w:t>）；</w:t>
      </w:r>
    </w:p>
    <w:p>
      <w:pPr>
        <w:ind w:left="240" w:hanging="240" w:hanging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作品要求：（1）、科学性作品：作品需体现一定的科学知识和科学原理，将原理应用到发明创造中来。建议可以使用购买资源来进行发明创造，并提升一定的作品美观性。以实用性的装置和发明为宜。（如“水果电池小车”、“装置改造”等作品</w:t>
      </w:r>
    </w:p>
    <w:p>
      <w:pPr>
        <w:ind w:left="239" w:leftChars="114" w:firstLine="960" w:firstLine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（2）、艺术性作品：作品需要相当的美观程度，提高材料的使用率，使得作品的艺术性较高。</w:t>
      </w:r>
    </w:p>
    <w:p>
      <w:pPr>
        <w:ind w:left="240" w:hanging="240" w:hanging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4.参赛作品及方案由评审委员会评审；评审委员会将会在全部报名团队中，评审出8组团队进入最终评比，并在6月13日12时在化工与材料学院新浪官方微博公布入选团队。人气评比活动评分包括微博网上投票</w:t>
      </w:r>
    </w:p>
    <w:p>
      <w:pPr>
        <w:ind w:left="240" w:hanging="240" w:hangingChars="1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>5.</w:t>
      </w:r>
      <w:r>
        <w:rPr>
          <w:rFonts w:hint="eastAsia" w:ascii="宋体" w:hAnsi="宋体" w:eastAsia="宋体"/>
          <w:b/>
          <w:sz w:val="24"/>
        </w:rPr>
        <w:t>人气评比活动：2014年6月8日12:00至2014年6月12日17:00</w:t>
      </w:r>
    </w:p>
    <w:p>
      <w:pPr>
        <w:ind w:left="239" w:leftChars="114" w:firstLine="241" w:firstLineChars="1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最终评比： 2014年6月15日；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报名方式及作品递交：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报名时间：2014年5月18日-2014年6月3日（实体作品提交截止为8号）</w:t>
      </w:r>
    </w:p>
    <w:p>
      <w:pPr>
        <w:ind w:firstLine="1205" w:firstLineChars="5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电话联系登记报名：汪同学13631205348；聂同学620330。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pict>
          <v:shape id="图片 1" o:spid="_x0000_s1026" type="#_x0000_t75" style="position:absolute;left:0;margin-left:240.2pt;margin-top:18.45pt;height:163.6pt;width:163.6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 w:eastAsia="宋体"/>
          <w:sz w:val="24"/>
        </w:rPr>
        <w:t>提交作品1）5月18日-6月7日在二、三饭堂门口设立登记点，统一收取和提交作品，也可提交电子版到指定邮箱。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奖项设置：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一等奖1名：荣誉证书＋奖金礼品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二等奖2名：荣誉证书＋奖金礼品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三等奖3名：荣誉证书＋奖金礼品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最佳创意奖1名：荣誉证书＋奖金礼品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最佳人气奖1名：荣誉证书+奖金礼品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最佳艺术奖1名：荣誉证书＋奖金礼品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ind w:firstLine="4320" w:firstLineChars="1800"/>
        <w:rPr>
          <w:sz w:val="24"/>
        </w:rPr>
      </w:pPr>
      <w:r>
        <w:rPr>
          <w:rFonts w:hint="eastAsia" w:ascii="宋体" w:hAnsi="宋体" w:eastAsia="宋体"/>
          <w:sz w:val="24"/>
        </w:rPr>
        <w:t xml:space="preserve">关注微信公众平台及时获取最新资讯 </w:t>
      </w:r>
    </w:p>
    <w:sectPr>
      <w:headerReference r:id="rId4" w:type="default"/>
      <w:footerReference r:id="rId5" w:type="default"/>
      <w:pgSz w:w="11906" w:h="16838"/>
      <w:pgMar w:top="1440" w:right="1797" w:bottom="1440" w:left="1797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0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hint="eastAsia"/>
      </w:rPr>
      <w:t>化工与材料学院旧物改造主题手工DIY大赛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4"/>
    <w:uiPriority w:val="0"/>
    <w:rPr>
      <w:sz w:val="18"/>
      <w:szCs w:val="18"/>
    </w:rPr>
  </w:style>
  <w:style w:type="character" w:customStyle="1" w:styleId="8">
    <w:name w:val="页脚 Char"/>
    <w:basedOn w:val="5"/>
    <w:link w:val="3"/>
    <w:uiPriority w:val="0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1005</Characters>
  <Lines>8</Lines>
  <Paragraphs>2</Paragraphs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2014-05-20T05:14:00Z</dcterms:created>
  <dc:creator>汝巛尕</dc:creator>
  <cp:lastModifiedBy>lenovo-pc</cp:lastModifiedBy>
  <dcterms:modified xsi:type="dcterms:W3CDTF">2014-05-21T05:14:20Z</dcterms:modified>
  <dc:title>化工与材料学院——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